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W3L3 | Find the first faulty step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Friday | 09:30–10:10 | Do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Check the units first. Then check the calculation. For a scale bar, count how many bar lengths fit the cell image.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Read the stated measurements. This route does not depend on the printer scale.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 cell image is 48 mm long; the actual cell is 80 µm. Sam writes 48 ÷ 80 = ×0.6. Identify and repair the error.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 printed scale bar represents 20 µm. It measures 10 mm on the paper; the cell measures 25 mm. Calculate the cell’s actual length.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W3L3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The print is enlarged to 200%. Explain what changes and what stays the same.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Two pupils judge the same fuzzy image edge differently. Suggest a sensible reporting choice.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W3L3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