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Plan an account</w:t>
      </w:r>
    </w:p>
    <w:p>
      <w:pPr>
        <w:pStyle w:val="Subtitle"/>
        <w:keepLines/>
      </w:pPr>
      <w:r>
        <w:t>Autumn 1 · Week 6 · 40 minutes</w:t>
      </w:r>
    </w:p>
    <w:p>
      <w:pPr>
        <w:pStyle w:val="Callout"/>
        <w:keepLines/>
      </w:pPr>
      <w:r>
        <w:t>Plan a structured account with a judgement, evidence, explanation and conclusion.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Friday 10:10-10:50. GROW Weekly - Autumn, Humanities C51.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Claim | your answer.</w:t>
        <w:br/>
        <w:t>Evidence | a supporting detail.</w:t>
        <w:br/>
        <w:t>Explain | say why it matters.</w:t>
        <w:br/>
        <w:t>Conclusion | return to the question.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POINT Britain has a long Black history. EVIDENCE + EXPLANATION J and O pre-date 1948, so one ship is not the beginning.</w:t>
      </w:r>
    </w:p>
    <w:p>
      <w:pPr>
        <w:keepLines/>
      </w:pPr>
      <w:r>
        <w:t>Together: Match W to journeys; B to collective action. Match R to law; J and O to earlier presence. Which two points best answer our question?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sentence explains the evidence? A. The boycott ended in 1963. B. Ending the colour bar widened access to bus jobs. Choose and say why.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Choose two points and use the claim/evidence/explanation frame with pupil-directed scribing.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Add a counter-view and explain why your overall judgement remains qualified rather than absolute.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Matches: W recorded arrivals; B collective action and employment; R law and limits; J/O earlier Black presence. More than one theme may legitimately use a card if explained.</w:t>
      </w:r>
    </w:p>
    <w:p>
      <w:pPr>
        <w:keepLines/>
      </w:pPr>
      <w:r>
        <w:t>2. Model plan: Britain has a long and changing Black history. Point 1 J/O pre-date 1948; point 2 W records skilled passengers; point 3 B/R show campaigning and legal changes against discrimination. Conclusion: migration contributed to society, while rights also required action and remained incomplete.</w:t>
      </w:r>
    </w:p>
    <w:p>
      <w:pPr>
        <w:keepLines/>
      </w:pPr>
      <w:r>
        <w:t>3. Hinge B explains the consequence for access to work. A is a date fact only.</w:t>
      </w:r>
    </w:p>
    <w:p>
      <w:pPr>
        <w:keepLines/>
      </w:pPr>
      <w:r>
        <w:t>4. Require an explanation for each selected detail and keep plan for Week 7. Accept two supported points; do not require a fixed word count.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A sequence of copied facts is not an explained account.</w:t>
      </w:r>
    </w:p>
    <w:p>
      <w:pPr>
        <w:pStyle w:val="ListBullet"/>
        <w:keepLines/>
      </w:pPr>
      <w:r>
        <w:t>An image, table or primary source is not automatically strongest; strength depends on the question.</w:t>
      </w:r>
    </w:p>
    <w:p>
      <w:pPr>
        <w:pStyle w:val="ListBullet"/>
        <w:keepLines/>
      </w:pPr>
      <w:r>
        <w:t>No source proves more than it records.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GROW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GROW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