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Then and now</w:t>
      </w:r>
    </w:p>
    <w:p>
      <w:pPr>
        <w:pStyle w:val="Subtitle"/>
        <w:keepLines/>
      </w:pPr>
      <w:r>
        <w:t>Autumn 1 · Week 4 · 40 minutes</w:t>
      </w:r>
    </w:p>
    <w:p>
      <w:pPr>
        <w:pStyle w:val="Callout"/>
        <w:keepLines/>
      </w:pPr>
      <w:r>
        <w:t>Order dated photographs and records; distinguish a visible difference from a proven change.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Thursday 11:00-11:40. BUILD Weekly - Autumn, Humanities C49.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Earlier | before another time.</w:t>
        <w:br/>
        <w:t>Later | after another time.</w:t>
        <w:br/>
        <w:t>Evidence | a clue we can check.</w:t>
        <w:br/>
        <w:t>Continuity | something stays.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2008 comes before 2017. Both photographs show the same bridge. A different camera view does not prove a change.</w:t>
      </w:r>
    </w:p>
    <w:p>
      <w:pPr>
        <w:keepLines/>
      </w:pPr>
      <w:r>
        <w:t>Together: Photo A: 21 November 2008. Photo B: 4 September 2017. Which is earlier? What can you see in both?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claim is safest? A. Black and white always means old. B. The caption dates A earlier than B. Choose and point to the evidence.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Read dates aloud and offer earlier/later labels. Point to one shared bridge feature.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Explain why one apparent photographic difference cannot establish a change, and what extra evidence would help.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A is earlier: 2008 before 2017. Both are earlier than 2026.</w:t>
      </w:r>
    </w:p>
    <w:p>
      <w:pPr>
        <w:keepLines/>
      </w:pPr>
      <w:r>
        <w:t>2. Both show the Transporter Bridge's steel structure. Accept any shared feature actually visible. Do not treat angle, framing or weather as proof of permanent change.</w:t>
      </w:r>
    </w:p>
    <w:p>
      <w:pPr>
        <w:keepLines/>
      </w:pPr>
      <w:r>
        <w:t>3. Model C/D: library remains; empty grass becomes a play area. A possible reason is providing play space; label it a hypothesis because the records do not explain the decision.</w:t>
      </w:r>
    </w:p>
    <w:p>
      <w:pPr>
        <w:keepLines/>
      </w:pPr>
      <w:r>
        <w:t>4. Hinge B. Photographs can be converted to black and white today. A dated caption gives evidence for an order, though a historian can still check its provenance.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Both 2008 and 2017 are in the past; neither is a photograph taken today.</w:t>
      </w:r>
    </w:p>
    <w:p>
      <w:pPr>
        <w:pStyle w:val="ListBullet"/>
        <w:keepLines/>
      </w:pPr>
      <w:r>
        <w:t>Different weather or viewpoints may explain a difference between photos. Do not infer that a building vanished when outside the frame.</w:t>
      </w:r>
    </w:p>
    <w:p>
      <w:pPr>
        <w:pStyle w:val="ListBullet"/>
        <w:keepLines/>
      </w:pPr>
      <w:r>
        <w:t>Old-looking objects and monochrome filters cannot establish a photograph's date.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4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